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BBF" w:rsidRPr="00AD260C" w:rsidRDefault="00432BBF" w:rsidP="00AF12BD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141145" w:rsidRDefault="00432BBF" w:rsidP="00AF12B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41145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141145" w:rsidRDefault="00432BBF" w:rsidP="00AF12BD">
      <w:pPr>
        <w:suppressAutoHyphens/>
        <w:rPr>
          <w:rFonts w:ascii="Bookman Old Style" w:hAnsi="Bookman Old Style"/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211663" w:rsidRPr="00141145" w:rsidTr="007575CA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211663" w:rsidRPr="00141145" w:rsidRDefault="00211663" w:rsidP="007575C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4114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 Encargado de Recepción y Distribución de Bienes e Insumo</w:t>
            </w:r>
            <w:r w:rsidR="000E6F2F" w:rsidRPr="0014114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211663" w:rsidRPr="00141145" w:rsidRDefault="00211663" w:rsidP="00AF12B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4114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11663" w:rsidRPr="00141145" w:rsidRDefault="00211663" w:rsidP="00AF12B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4114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211663" w:rsidRPr="00141145" w:rsidTr="007575C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211663" w:rsidRPr="00141145" w:rsidRDefault="00211663" w:rsidP="00AF12B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4114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 División de Abastecimiento</w:t>
            </w:r>
          </w:p>
        </w:tc>
      </w:tr>
      <w:tr w:rsidR="00211663" w:rsidRPr="00141145" w:rsidTr="007575C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211663" w:rsidRPr="00141145" w:rsidRDefault="00211663" w:rsidP="00A24C56">
            <w:pPr>
              <w:tabs>
                <w:tab w:val="left" w:pos="5040"/>
              </w:tabs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</w:rPr>
            </w:pPr>
            <w:r w:rsidRPr="0014114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Pr="00141145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>Jefe de Secci</w:t>
            </w:r>
            <w:r w:rsidR="007575CA" w:rsidRPr="00141145">
              <w:rPr>
                <w:rFonts w:ascii="Bookman Old Style" w:hAnsi="Bookman Old Style" w:cs="Arial"/>
                <w:i w:val="0"/>
                <w:iCs/>
                <w:spacing w:val="-3"/>
                <w:sz w:val="20"/>
              </w:rPr>
              <w:t xml:space="preserve">ón </w:t>
            </w:r>
            <w:r w:rsidRPr="0014114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Almacenamiento de Artículos Generales, Insumos, Medicamentos</w:t>
            </w:r>
            <w:r w:rsidR="00DD5CC8" w:rsidRPr="0014114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y </w:t>
            </w:r>
            <w:r w:rsidR="009314C4" w:rsidRPr="0014114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DD5CC8" w:rsidRPr="0014114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Almacenes Regionales</w:t>
            </w:r>
          </w:p>
        </w:tc>
      </w:tr>
    </w:tbl>
    <w:p w:rsidR="00432BBF" w:rsidRPr="00141145" w:rsidRDefault="00432BBF" w:rsidP="00AF12BD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141145" w:rsidRDefault="00432BBF" w:rsidP="00AF12B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41145">
        <w:rPr>
          <w:rFonts w:ascii="Bookman Old Style" w:hAnsi="Bookman Old Style" w:cs="Arial"/>
          <w:iCs/>
          <w:sz w:val="20"/>
        </w:rPr>
        <w:t>MISI</w:t>
      </w:r>
      <w:r w:rsidR="004128C7" w:rsidRPr="00141145">
        <w:rPr>
          <w:rFonts w:ascii="Bookman Old Style" w:hAnsi="Bookman Old Style" w:cs="Arial"/>
          <w:iCs/>
          <w:sz w:val="20"/>
        </w:rPr>
        <w:t>Ó</w:t>
      </w:r>
      <w:r w:rsidRPr="00141145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141145" w:rsidRDefault="00432BBF" w:rsidP="00AF12BD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8"/>
        </w:rPr>
      </w:pPr>
    </w:p>
    <w:p w:rsidR="00211663" w:rsidRPr="00141145" w:rsidRDefault="005B26FB" w:rsidP="00AF12BD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>
        <w:rPr>
          <w:rFonts w:ascii="Bookman Old Style" w:hAnsi="Bookman Old Style"/>
          <w:i w:val="0"/>
          <w:sz w:val="20"/>
        </w:rPr>
        <w:t>Efectuar las actividades de coordinación y distribución de las fases de recepción y despacho de productos</w:t>
      </w:r>
      <w:r w:rsidR="00211663" w:rsidRPr="00141145">
        <w:rPr>
          <w:rFonts w:ascii="Bookman Old Style" w:hAnsi="Bookman Old Style"/>
          <w:i w:val="0"/>
          <w:sz w:val="20"/>
        </w:rPr>
        <w:t>, a través de un efectivo control de ingresos y egresos de las existencias; con el propósito de proporcionar los bienes e insumos de forma ágil y oportuna.</w:t>
      </w:r>
    </w:p>
    <w:p w:rsidR="00432BBF" w:rsidRPr="00141145" w:rsidRDefault="00432BBF" w:rsidP="00AF12BD">
      <w:pPr>
        <w:pStyle w:val="Textoindependiente3"/>
        <w:suppressAutoHyphens/>
        <w:rPr>
          <w:rFonts w:ascii="Bookman Old Style" w:hAnsi="Bookman Old Style"/>
          <w:sz w:val="18"/>
          <w:lang w:val="es-CL"/>
        </w:rPr>
      </w:pPr>
    </w:p>
    <w:p w:rsidR="00432BBF" w:rsidRPr="00141145" w:rsidRDefault="00432BBF" w:rsidP="00AF12B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41145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141145" w:rsidRDefault="00540ED7" w:rsidP="00AF12BD">
      <w:pPr>
        <w:suppressAutoHyphens/>
        <w:rPr>
          <w:rFonts w:ascii="Bookman Old Style" w:hAnsi="Bookman Old Style"/>
          <w:i w:val="0"/>
          <w:sz w:val="16"/>
        </w:rPr>
      </w:pPr>
    </w:p>
    <w:p w:rsidR="005B26FB" w:rsidRPr="002E7A3D" w:rsidRDefault="005B26FB" w:rsidP="005B26FB">
      <w:pPr>
        <w:suppressAutoHyphens/>
        <w:rPr>
          <w:rFonts w:ascii="Century Gothic" w:hAnsi="Century Gothic"/>
          <w:sz w:val="18"/>
          <w:szCs w:val="18"/>
          <w:lang w:val="es-SV"/>
        </w:rPr>
      </w:pPr>
    </w:p>
    <w:p w:rsidR="005B26FB" w:rsidRPr="009C6C93" w:rsidRDefault="005B26FB" w:rsidP="009C6C93">
      <w:pPr>
        <w:suppressAutoHyphens/>
        <w:ind w:left="360"/>
        <w:rPr>
          <w:rFonts w:ascii="Bookman Old Style" w:hAnsi="Bookman Old Style"/>
          <w:b/>
          <w:i w:val="0"/>
          <w:sz w:val="20"/>
        </w:rPr>
      </w:pPr>
      <w:r w:rsidRPr="009C6C93">
        <w:rPr>
          <w:rFonts w:ascii="Bookman Old Style" w:hAnsi="Bookman Old Style"/>
          <w:b/>
          <w:i w:val="0"/>
          <w:sz w:val="20"/>
        </w:rPr>
        <w:t>En área de Recepción:</w:t>
      </w:r>
    </w:p>
    <w:p w:rsidR="005B26FB" w:rsidRPr="00EB7CD9" w:rsidRDefault="005B26FB" w:rsidP="005B26FB">
      <w:pPr>
        <w:suppressAutoHyphens/>
        <w:ind w:left="720"/>
        <w:rPr>
          <w:rFonts w:ascii="Century Gothic" w:hAnsi="Century Gothic"/>
          <w:sz w:val="18"/>
          <w:szCs w:val="18"/>
        </w:rPr>
      </w:pPr>
    </w:p>
    <w:p w:rsidR="005B26FB" w:rsidRPr="009C6C93" w:rsidRDefault="005B26FB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>Validar en coordinación con el Jefe de Sección los calendarios de necesidades remitidos por UPLAN de acuerdo a los consumos y otros as</w:t>
      </w:r>
      <w:r w:rsidR="009C2098" w:rsidRPr="009C6C93">
        <w:rPr>
          <w:rFonts w:ascii="Bookman Old Style" w:hAnsi="Bookman Old Style" w:cs="Arial"/>
          <w:i w:val="0"/>
          <w:iCs/>
          <w:sz w:val="20"/>
        </w:rPr>
        <w:t>pectos que afecten la cobertura, a fin de estar abastecidos.</w:t>
      </w:r>
    </w:p>
    <w:p w:rsidR="005B26FB" w:rsidRPr="009C6C93" w:rsidRDefault="005B26FB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6FB" w:rsidRPr="009C6C93" w:rsidRDefault="005B26FB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>Elaborar en coordinación con el Jefe de Sección los Calendarios de entrega de los productos a recibir y realizar las reprogramaciones necesarias de acuerdo a las variaciones en los consumos u otros as</w:t>
      </w:r>
      <w:r w:rsidR="009C2098" w:rsidRPr="009C6C93">
        <w:rPr>
          <w:rFonts w:ascii="Bookman Old Style" w:hAnsi="Bookman Old Style" w:cs="Arial"/>
          <w:i w:val="0"/>
          <w:iCs/>
          <w:sz w:val="20"/>
        </w:rPr>
        <w:t>pectos que afecten la cobertura, con el objetivo de organizar la operatividad del área.</w:t>
      </w:r>
    </w:p>
    <w:p w:rsidR="005B26FB" w:rsidRPr="009C6C93" w:rsidRDefault="005B26FB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6FB" w:rsidRPr="009C6C93" w:rsidRDefault="005B26FB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>Recibir y revisar la documentación contractual relacionada al producto  como  factura, copia de contrato, certificado de análisis, acta de compro</w:t>
      </w:r>
      <w:r w:rsidR="00BB3BE8" w:rsidRPr="009C6C93">
        <w:rPr>
          <w:rFonts w:ascii="Bookman Old Style" w:hAnsi="Bookman Old Style" w:cs="Arial"/>
          <w:i w:val="0"/>
          <w:iCs/>
          <w:sz w:val="20"/>
        </w:rPr>
        <w:t>miso de cambio (cuando aplique)</w:t>
      </w:r>
      <w:r w:rsidRPr="009C6C93">
        <w:rPr>
          <w:rFonts w:ascii="Bookman Old Style" w:hAnsi="Bookman Old Style" w:cs="Arial"/>
          <w:i w:val="0"/>
          <w:iCs/>
          <w:sz w:val="20"/>
        </w:rPr>
        <w:t xml:space="preserve"> y cualquier otra documentación requerida por el ISSS, garantizando que se cumplan los términos contractuales para hacer efectiva la recepción. </w:t>
      </w:r>
    </w:p>
    <w:p w:rsidR="005B26FB" w:rsidRPr="009C6C93" w:rsidRDefault="005B26FB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6FB" w:rsidRPr="009C6C93" w:rsidRDefault="005B26FB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 xml:space="preserve">Verificar el producto a ser </w:t>
      </w:r>
      <w:r w:rsidR="00D35C69" w:rsidRPr="009C6C93">
        <w:rPr>
          <w:rFonts w:ascii="Bookman Old Style" w:hAnsi="Bookman Old Style" w:cs="Arial"/>
          <w:i w:val="0"/>
          <w:iCs/>
          <w:sz w:val="20"/>
        </w:rPr>
        <w:t>recibido</w:t>
      </w:r>
      <w:r w:rsidRPr="009C6C9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D679B" w:rsidRPr="009C6C93">
        <w:rPr>
          <w:rFonts w:ascii="Bookman Old Style" w:hAnsi="Bookman Old Style" w:cs="Arial"/>
          <w:i w:val="0"/>
          <w:iCs/>
          <w:sz w:val="20"/>
        </w:rPr>
        <w:t>para</w:t>
      </w:r>
      <w:r w:rsidRPr="009C6C93">
        <w:rPr>
          <w:rFonts w:ascii="Bookman Old Style" w:hAnsi="Bookman Old Style" w:cs="Arial"/>
          <w:i w:val="0"/>
          <w:iCs/>
          <w:sz w:val="20"/>
        </w:rPr>
        <w:t xml:space="preserve"> comprobar el cumplimiento con las características contractuales descritas en los documentos. </w:t>
      </w:r>
    </w:p>
    <w:p w:rsidR="005B26FB" w:rsidRPr="009C6C93" w:rsidRDefault="005B26FB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6FB" w:rsidRPr="009C6C93" w:rsidRDefault="005B26FB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>Verificar el resultado de las inspecciones realizadas por DACABI y dar seguimiento de acuerdo al resultado de las mismas (conforme, rechaza</w:t>
      </w:r>
      <w:r w:rsidR="00D35C69" w:rsidRPr="009C6C93">
        <w:rPr>
          <w:rFonts w:ascii="Bookman Old Style" w:hAnsi="Bookman Old Style" w:cs="Arial"/>
          <w:i w:val="0"/>
          <w:iCs/>
          <w:sz w:val="20"/>
        </w:rPr>
        <w:t>do, en proceso de investigación, a fin de cumplir con la resolución de la misma.</w:t>
      </w:r>
    </w:p>
    <w:p w:rsidR="005B26FB" w:rsidRPr="009C6C93" w:rsidRDefault="005B26FB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6FB" w:rsidRPr="009C6C93" w:rsidRDefault="005B26FB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>Coordinar con el personal designado a</w:t>
      </w:r>
      <w:r w:rsidR="00AD679B" w:rsidRPr="009C6C93">
        <w:rPr>
          <w:rFonts w:ascii="Bookman Old Style" w:hAnsi="Bookman Old Style" w:cs="Arial"/>
          <w:i w:val="0"/>
          <w:iCs/>
          <w:sz w:val="20"/>
        </w:rPr>
        <w:t>l</w:t>
      </w:r>
      <w:r w:rsidRPr="009C6C93">
        <w:rPr>
          <w:rFonts w:ascii="Bookman Old Style" w:hAnsi="Bookman Old Style" w:cs="Arial"/>
          <w:i w:val="0"/>
          <w:iCs/>
          <w:sz w:val="20"/>
        </w:rPr>
        <w:t xml:space="preserve"> área la adecuada y oportuna ejecución del registro de los controles de ingreso, elaboración de memoria de cálculos, entre otros y dar el debido seguimiento a estos documentos.</w:t>
      </w:r>
    </w:p>
    <w:p w:rsidR="005B26FB" w:rsidRPr="009C6C93" w:rsidRDefault="005B26FB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6FB" w:rsidRPr="009C6C93" w:rsidRDefault="00AD679B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 xml:space="preserve">Emitir o generar el </w:t>
      </w:r>
      <w:r w:rsidR="005B26FB" w:rsidRPr="009C6C93">
        <w:rPr>
          <w:rFonts w:ascii="Bookman Old Style" w:hAnsi="Bookman Old Style" w:cs="Arial"/>
          <w:i w:val="0"/>
          <w:iCs/>
          <w:sz w:val="20"/>
        </w:rPr>
        <w:t>informe</w:t>
      </w:r>
      <w:r w:rsidRPr="009C6C93">
        <w:rPr>
          <w:rFonts w:ascii="Bookman Old Style" w:hAnsi="Bookman Old Style" w:cs="Arial"/>
          <w:i w:val="0"/>
          <w:iCs/>
          <w:sz w:val="20"/>
        </w:rPr>
        <w:t xml:space="preserve"> y coordinar </w:t>
      </w:r>
      <w:r w:rsidR="005B26FB" w:rsidRPr="009C6C93">
        <w:rPr>
          <w:rFonts w:ascii="Bookman Old Style" w:hAnsi="Bookman Old Style" w:cs="Arial"/>
          <w:i w:val="0"/>
          <w:iCs/>
          <w:sz w:val="20"/>
        </w:rPr>
        <w:t xml:space="preserve">el traslado de los bienes del área de recepción </w:t>
      </w:r>
      <w:r w:rsidR="009C74DE" w:rsidRPr="009C6C93">
        <w:rPr>
          <w:rFonts w:ascii="Bookman Old Style" w:hAnsi="Bookman Old Style" w:cs="Arial"/>
          <w:i w:val="0"/>
          <w:iCs/>
          <w:sz w:val="20"/>
        </w:rPr>
        <w:t xml:space="preserve">hacia </w:t>
      </w:r>
      <w:r w:rsidR="005B26FB" w:rsidRPr="009C6C93">
        <w:rPr>
          <w:rFonts w:ascii="Bookman Old Style" w:hAnsi="Bookman Old Style" w:cs="Arial"/>
          <w:i w:val="0"/>
          <w:iCs/>
          <w:sz w:val="20"/>
        </w:rPr>
        <w:t>los almacenes correspondientes</w:t>
      </w:r>
      <w:r w:rsidRPr="009C6C93">
        <w:rPr>
          <w:rFonts w:ascii="Bookman Old Style" w:hAnsi="Bookman Old Style" w:cs="Arial"/>
          <w:i w:val="0"/>
          <w:iCs/>
          <w:sz w:val="20"/>
        </w:rPr>
        <w:t>.</w:t>
      </w:r>
      <w:r w:rsidR="005B26FB" w:rsidRPr="009C6C93">
        <w:rPr>
          <w:rFonts w:ascii="Bookman Old Style" w:hAnsi="Bookman Old Style" w:cs="Arial"/>
          <w:i w:val="0"/>
          <w:iCs/>
          <w:sz w:val="20"/>
        </w:rPr>
        <w:t>)</w:t>
      </w:r>
      <w:r w:rsidR="005B26FB" w:rsidRPr="009C6C93" w:rsidDel="00EB7CD9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B26FB" w:rsidRPr="009C6C93" w:rsidRDefault="005B26FB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6FB" w:rsidRPr="009C6C93" w:rsidRDefault="005B26FB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>Asegurarse de que sean remitidos conformes y en tiempo los informes relacionados con el avance de ejecución de contratos, notificaciones a los contratistas y proveedores, así como otra documentación relacionada con el quehacer del área y/o solicitados por la jefatura inmediata y otras</w:t>
      </w:r>
      <w:r w:rsidR="00AD679B" w:rsidRPr="009C6C93">
        <w:rPr>
          <w:rFonts w:ascii="Bookman Old Style" w:hAnsi="Bookman Old Style" w:cs="Arial"/>
          <w:i w:val="0"/>
          <w:iCs/>
          <w:sz w:val="20"/>
        </w:rPr>
        <w:t xml:space="preserve"> dependencias del ISSS, a fin de enviar información para la toma de decisiones.</w:t>
      </w:r>
    </w:p>
    <w:p w:rsidR="005B26FB" w:rsidRPr="009C6C93" w:rsidRDefault="005B26FB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6FB" w:rsidRPr="009C6C93" w:rsidRDefault="005B26FB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>Dar seguimiento oportuno a los trámites de incumplimientos de contratos tales como (rechazos contractuales y de calidad, entregas extemporáneas, cumplimiento de requisitos contractuales, etc…)  e informar a las dependencias interesadas según el caso (DACABI, UACI, UPLAN,</w:t>
      </w:r>
      <w:r w:rsidR="00AD679B" w:rsidRPr="009C6C93">
        <w:rPr>
          <w:rFonts w:ascii="Bookman Old Style" w:hAnsi="Bookman Old Style" w:cs="Arial"/>
          <w:i w:val="0"/>
          <w:iCs/>
          <w:sz w:val="20"/>
        </w:rPr>
        <w:t xml:space="preserve"> Jefaturas de la División, etc.),</w:t>
      </w:r>
      <w:r w:rsidR="00AA1591" w:rsidRPr="009C6C93">
        <w:rPr>
          <w:rFonts w:ascii="Bookman Old Style" w:hAnsi="Bookman Old Style" w:cs="Arial"/>
          <w:i w:val="0"/>
          <w:iCs/>
          <w:sz w:val="20"/>
        </w:rPr>
        <w:t xml:space="preserve"> para acatar las modificaciones o sanciones derivadas.</w:t>
      </w:r>
    </w:p>
    <w:p w:rsidR="005B26FB" w:rsidRPr="009C6C93" w:rsidRDefault="005B26FB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6FB" w:rsidRPr="009C6C93" w:rsidRDefault="005B26FB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 xml:space="preserve">Llevar controles y registro de las operaciones diarias que incluyan: Productos recibidos con acta notarial, control de entregas pendientes, control de recepciones diarias, control de productos pendientes de ingreso en sistema, </w:t>
      </w:r>
      <w:r w:rsidR="00AA1591" w:rsidRPr="009C6C93">
        <w:rPr>
          <w:rFonts w:ascii="Bookman Old Style" w:hAnsi="Bookman Old Style" w:cs="Arial"/>
          <w:i w:val="0"/>
          <w:iCs/>
          <w:sz w:val="20"/>
        </w:rPr>
        <w:t xml:space="preserve">incumplimientos de entrega, etc. para la generación de estadísticas. </w:t>
      </w:r>
    </w:p>
    <w:p w:rsidR="005B26FB" w:rsidRPr="009C6C93" w:rsidRDefault="005B26FB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6FB" w:rsidRPr="009C6C93" w:rsidRDefault="005B26FB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 xml:space="preserve">Velar porque se mantenga actualizado el expediente de los contratistas, mediante el archivo de documentos emitidos durante la ejecución de los contratos. </w:t>
      </w:r>
    </w:p>
    <w:p w:rsidR="005B26FB" w:rsidRDefault="005B26FB" w:rsidP="009C6C93">
      <w:pPr>
        <w:suppressAutoHyphens/>
        <w:ind w:left="360"/>
        <w:jc w:val="both"/>
        <w:rPr>
          <w:rFonts w:ascii="Century Gothic" w:hAnsi="Century Gothic"/>
          <w:sz w:val="18"/>
          <w:szCs w:val="18"/>
          <w:lang w:val="es-SV"/>
        </w:rPr>
      </w:pPr>
    </w:p>
    <w:p w:rsidR="005B26FB" w:rsidRDefault="005B26FB" w:rsidP="005B26FB">
      <w:pPr>
        <w:pStyle w:val="Prrafodelista"/>
        <w:suppressAutoHyphens/>
        <w:jc w:val="both"/>
        <w:rPr>
          <w:rFonts w:ascii="Century Gothic" w:hAnsi="Century Gothic"/>
          <w:sz w:val="18"/>
          <w:szCs w:val="18"/>
        </w:rPr>
      </w:pPr>
    </w:p>
    <w:p w:rsidR="005B26FB" w:rsidRPr="009C6C93" w:rsidRDefault="005B26FB" w:rsidP="009C6C93">
      <w:pPr>
        <w:suppressAutoHyphens/>
        <w:ind w:left="360"/>
        <w:rPr>
          <w:rFonts w:ascii="Bookman Old Style" w:hAnsi="Bookman Old Style"/>
          <w:b/>
          <w:i w:val="0"/>
          <w:sz w:val="20"/>
        </w:rPr>
      </w:pPr>
      <w:r w:rsidRPr="009C6C93">
        <w:rPr>
          <w:rFonts w:ascii="Bookman Old Style" w:hAnsi="Bookman Old Style"/>
          <w:b/>
          <w:i w:val="0"/>
          <w:sz w:val="20"/>
        </w:rPr>
        <w:t>En área de despacho:</w:t>
      </w:r>
    </w:p>
    <w:p w:rsidR="005B26FB" w:rsidRPr="009C6C93" w:rsidRDefault="005B26FB" w:rsidP="009C6C93">
      <w:pPr>
        <w:suppressAutoHyphens/>
        <w:ind w:left="360"/>
        <w:rPr>
          <w:rFonts w:ascii="Bookman Old Style" w:hAnsi="Bookman Old Style"/>
          <w:b/>
          <w:i w:val="0"/>
          <w:sz w:val="20"/>
        </w:rPr>
      </w:pPr>
    </w:p>
    <w:p w:rsidR="005B26FB" w:rsidRPr="009C6C93" w:rsidRDefault="005B26FB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 xml:space="preserve">Recibir los pedidos programados y emergentes de los Centros de Atención, distribuir el trabajo de preparación (ordenes de pedido) de forma equitativa entre el personal designado </w:t>
      </w:r>
      <w:r w:rsidR="00AA1591" w:rsidRPr="009C6C93">
        <w:rPr>
          <w:rFonts w:ascii="Bookman Old Style" w:hAnsi="Bookman Old Style" w:cs="Arial"/>
          <w:i w:val="0"/>
          <w:iCs/>
          <w:sz w:val="20"/>
        </w:rPr>
        <w:t>al</w:t>
      </w:r>
      <w:r w:rsidRPr="009C6C93">
        <w:rPr>
          <w:rFonts w:ascii="Bookman Old Style" w:hAnsi="Bookman Old Style" w:cs="Arial"/>
          <w:i w:val="0"/>
          <w:iCs/>
          <w:sz w:val="20"/>
        </w:rPr>
        <w:t xml:space="preserve"> área, de forma que se cumplan los plazos establecidos para su despacho.</w:t>
      </w:r>
    </w:p>
    <w:p w:rsidR="005B26FB" w:rsidRPr="009C6C93" w:rsidRDefault="005B26FB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6FB" w:rsidRPr="009C6C93" w:rsidRDefault="005B26FB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 xml:space="preserve">Verificar la adecuada preparación de los pedidos, comprobando </w:t>
      </w:r>
      <w:r w:rsidR="00AA1591" w:rsidRPr="009C6C93">
        <w:rPr>
          <w:rFonts w:ascii="Bookman Old Style" w:hAnsi="Bookman Old Style" w:cs="Arial"/>
          <w:i w:val="0"/>
          <w:iCs/>
          <w:sz w:val="20"/>
        </w:rPr>
        <w:t xml:space="preserve">el </w:t>
      </w:r>
      <w:r w:rsidRPr="009C6C93">
        <w:rPr>
          <w:rFonts w:ascii="Bookman Old Style" w:hAnsi="Bookman Old Style" w:cs="Arial"/>
          <w:i w:val="0"/>
          <w:iCs/>
          <w:sz w:val="20"/>
        </w:rPr>
        <w:t>tiempo de preparación, códigos, lotes, cantidades físicas contra datos de</w:t>
      </w:r>
      <w:r w:rsidR="00AA1591" w:rsidRPr="009C6C93">
        <w:rPr>
          <w:rFonts w:ascii="Bookman Old Style" w:hAnsi="Bookman Old Style" w:cs="Arial"/>
          <w:i w:val="0"/>
          <w:iCs/>
          <w:sz w:val="20"/>
        </w:rPr>
        <w:t>l envío definitivo, entre otros, a fin de garantizar que este correcto.</w:t>
      </w:r>
    </w:p>
    <w:p w:rsidR="005B26FB" w:rsidRPr="009C6C93" w:rsidRDefault="005B26FB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6FB" w:rsidRPr="009C6C93" w:rsidRDefault="005B26FB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>Proponer y realizar estrategias en coordinación con la Jefatura inmediata enfocadas en la reducción de los errores en la preparación de los pedidos de parte del personal asignado a su área.</w:t>
      </w:r>
    </w:p>
    <w:p w:rsidR="005B26FB" w:rsidRPr="009C6C93" w:rsidRDefault="005B26FB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6FB" w:rsidRPr="009C6C93" w:rsidRDefault="005B26FB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 xml:space="preserve">Verificar que </w:t>
      </w:r>
      <w:r w:rsidR="00AA1591" w:rsidRPr="009C6C93">
        <w:rPr>
          <w:rFonts w:ascii="Bookman Old Style" w:hAnsi="Bookman Old Style" w:cs="Arial"/>
          <w:i w:val="0"/>
          <w:iCs/>
          <w:sz w:val="20"/>
        </w:rPr>
        <w:t xml:space="preserve">se cumplan con </w:t>
      </w:r>
      <w:r w:rsidRPr="009C6C93">
        <w:rPr>
          <w:rFonts w:ascii="Bookman Old Style" w:hAnsi="Bookman Old Style" w:cs="Arial"/>
          <w:i w:val="0"/>
          <w:iCs/>
          <w:sz w:val="20"/>
        </w:rPr>
        <w:t>los procedimientos definidos para el despacho de pedidos y que se esté completando adecuadamente toda la documentación y formularios relacionados.</w:t>
      </w:r>
    </w:p>
    <w:p w:rsidR="005B26FB" w:rsidRPr="009C6C93" w:rsidRDefault="005B26FB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6FB" w:rsidRPr="009C6C93" w:rsidRDefault="005B26FB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 xml:space="preserve">Dar seguimiento a las diferencias encontradas en los despachos: verificar el reintegro de los faltantes a los Centros de Atención y de las devoluciones de los sobrantes, asegurándose del cumplimiento de los tiempos definidos para solventarlos; dejando un registro de todos los procesos realizados en el formulario correspondiente y que se realicen las correcciones en el Sistema Informático. </w:t>
      </w:r>
    </w:p>
    <w:p w:rsidR="005B26FB" w:rsidRPr="009C6C93" w:rsidRDefault="005B26FB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6FB" w:rsidRPr="009C6C93" w:rsidRDefault="005B26FB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>Llevar un control y registro ordenado de todas las diferencias encontradas en los despachos, con los detalles de los tiempos y periodos en que se solventaron, así como cualquier obs</w:t>
      </w:r>
      <w:r w:rsidR="00163203" w:rsidRPr="009C6C93">
        <w:rPr>
          <w:rFonts w:ascii="Bookman Old Style" w:hAnsi="Bookman Old Style" w:cs="Arial"/>
          <w:i w:val="0"/>
          <w:iCs/>
          <w:sz w:val="20"/>
        </w:rPr>
        <w:t>ervación relevante de cada caso, que faciliten la generación de estadísticas y la toma de decisiones.</w:t>
      </w:r>
    </w:p>
    <w:p w:rsidR="005B26FB" w:rsidRPr="009C6C93" w:rsidRDefault="005B26FB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6FB" w:rsidRPr="009C6C93" w:rsidRDefault="005B26FB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>Asegurar que se registren adecuada y oportunamente los pedidos despachados en el Sistema Informático incluyendo los ajustes posterio</w:t>
      </w:r>
      <w:r w:rsidR="00163203" w:rsidRPr="009C6C93">
        <w:rPr>
          <w:rFonts w:ascii="Bookman Old Style" w:hAnsi="Bookman Old Style" w:cs="Arial"/>
          <w:i w:val="0"/>
          <w:iCs/>
          <w:sz w:val="20"/>
        </w:rPr>
        <w:t>res por diferencias encontradas, para tener información actualizada y confiable sobre el inventario.</w:t>
      </w:r>
    </w:p>
    <w:p w:rsidR="005B26FB" w:rsidRPr="009C6C93" w:rsidRDefault="005B26FB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6FB" w:rsidRPr="009C6C93" w:rsidRDefault="005B26FB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 xml:space="preserve">Dar seguimiento a los informes de los Auxiliares de </w:t>
      </w:r>
      <w:r w:rsidR="00B10D70" w:rsidRPr="009C6C93">
        <w:rPr>
          <w:rFonts w:ascii="Bookman Old Style" w:hAnsi="Bookman Old Style" w:cs="Arial"/>
          <w:i w:val="0"/>
          <w:iCs/>
          <w:sz w:val="20"/>
        </w:rPr>
        <w:t>Estantería</w:t>
      </w:r>
      <w:r w:rsidRPr="009C6C93">
        <w:rPr>
          <w:rFonts w:ascii="Bookman Old Style" w:hAnsi="Bookman Old Style" w:cs="Arial"/>
          <w:i w:val="0"/>
          <w:iCs/>
          <w:sz w:val="20"/>
        </w:rPr>
        <w:t xml:space="preserve"> con respecto a diferencias de lotes o cantidades encontradas al momento de la preparación y asegurarse que se hagan los ajustes adecuados.</w:t>
      </w:r>
    </w:p>
    <w:p w:rsidR="005B26FB" w:rsidRDefault="005B26FB" w:rsidP="005B26FB">
      <w:pPr>
        <w:pStyle w:val="Prrafodelista"/>
        <w:rPr>
          <w:rFonts w:ascii="Century Gothic" w:hAnsi="Century Gothic"/>
          <w:sz w:val="18"/>
          <w:szCs w:val="18"/>
        </w:rPr>
      </w:pPr>
    </w:p>
    <w:p w:rsidR="00163203" w:rsidRDefault="00163203" w:rsidP="005B26FB">
      <w:pPr>
        <w:pStyle w:val="Prrafodelista"/>
        <w:rPr>
          <w:rFonts w:ascii="Century Gothic" w:hAnsi="Century Gothic"/>
          <w:sz w:val="18"/>
          <w:szCs w:val="18"/>
        </w:rPr>
      </w:pPr>
    </w:p>
    <w:p w:rsidR="00163203" w:rsidRPr="009C6C93" w:rsidRDefault="00163203" w:rsidP="009C6C93">
      <w:pPr>
        <w:suppressAutoHyphens/>
        <w:ind w:left="360"/>
        <w:rPr>
          <w:rFonts w:ascii="Bookman Old Style" w:hAnsi="Bookman Old Style"/>
          <w:b/>
          <w:i w:val="0"/>
          <w:sz w:val="20"/>
        </w:rPr>
      </w:pPr>
      <w:r w:rsidRPr="009C6C93">
        <w:rPr>
          <w:rFonts w:ascii="Bookman Old Style" w:hAnsi="Bookman Old Style"/>
          <w:b/>
          <w:i w:val="0"/>
          <w:sz w:val="20"/>
        </w:rPr>
        <w:lastRenderedPageBreak/>
        <w:t>Actividades comunes:</w:t>
      </w:r>
    </w:p>
    <w:p w:rsidR="00163203" w:rsidRDefault="00163203" w:rsidP="005B26FB">
      <w:pPr>
        <w:pStyle w:val="Prrafodelista"/>
        <w:rPr>
          <w:rFonts w:ascii="Century Gothic" w:hAnsi="Century Gothic"/>
          <w:sz w:val="18"/>
          <w:szCs w:val="18"/>
        </w:rPr>
      </w:pPr>
    </w:p>
    <w:p w:rsidR="009C2098" w:rsidRPr="009C6C93" w:rsidRDefault="00163203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 xml:space="preserve">Cumplir  y hacer cumplir los procesos y procedimientos establecidos para el área en que se desempeñe: Recepción o Despacho, organizando al </w:t>
      </w:r>
      <w:r w:rsidR="009C2098" w:rsidRPr="009C6C93">
        <w:rPr>
          <w:rFonts w:ascii="Bookman Old Style" w:hAnsi="Bookman Old Style" w:cs="Arial"/>
          <w:i w:val="0"/>
          <w:iCs/>
          <w:sz w:val="20"/>
        </w:rPr>
        <w:t>personal asignado y asegurarse de que se esté dando cumplimiento a la normativa vigente.</w:t>
      </w:r>
    </w:p>
    <w:p w:rsidR="009C2098" w:rsidRPr="009C6C93" w:rsidRDefault="009C2098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2098" w:rsidRPr="009C6C93" w:rsidRDefault="009C2098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>Supervisar que el personal utilice en forma adecuada el equipo de protección personal, dando cumplimiento a la Ley de prevención de Riesgos en los lugares de trabajo.</w:t>
      </w:r>
    </w:p>
    <w:p w:rsidR="009C2098" w:rsidRPr="009C6C93" w:rsidRDefault="009C2098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2098" w:rsidRPr="009C6C93" w:rsidRDefault="009C2098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 xml:space="preserve">Atender consultas de usuarios y proveedores, ya sea vía telefónica o electrónica, brindando así información oportuna, para solventar sus inquietudes. </w:t>
      </w:r>
    </w:p>
    <w:p w:rsidR="009C2098" w:rsidRPr="009C6C93" w:rsidRDefault="009C2098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2098" w:rsidRPr="009C6C93" w:rsidRDefault="009C2098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 xml:space="preserve">Colaborar en la inducción del personal nuevo dando a conocer procesos y/o funciones con el fin de que el empleado se involucre en el trabajo del área. </w:t>
      </w:r>
    </w:p>
    <w:p w:rsidR="009C2098" w:rsidRPr="009C6C93" w:rsidRDefault="009C2098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2098" w:rsidRPr="009C6C93" w:rsidRDefault="009C2098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>Apoyar en toda el área de trabajo cuando sea necesario, realizando actividades para suplir ausencias de personal o urgencias.</w:t>
      </w:r>
    </w:p>
    <w:p w:rsidR="009C2098" w:rsidRPr="009C6C93" w:rsidRDefault="009C2098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2098" w:rsidRPr="009C6C93" w:rsidRDefault="009C2098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>Generar informes y reportes de cierre de mes, para las tres proveedurías: medicamentos, artícu</w:t>
      </w:r>
      <w:r w:rsidR="00163203" w:rsidRPr="009C6C93">
        <w:rPr>
          <w:rFonts w:ascii="Bookman Old Style" w:hAnsi="Bookman Old Style" w:cs="Arial"/>
          <w:i w:val="0"/>
          <w:iCs/>
          <w:sz w:val="20"/>
        </w:rPr>
        <w:t>los generales e insumos médicos, para comunicar el comportamiento sobre la operatividad del área.</w:t>
      </w:r>
    </w:p>
    <w:p w:rsidR="009C2098" w:rsidRPr="009C6C93" w:rsidRDefault="009C2098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2098" w:rsidRPr="009C6C93" w:rsidRDefault="009C2098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>Apoyar a la Jefatura inmediata y colaboradores en la elaboración de lo</w:t>
      </w:r>
      <w:r w:rsidR="00163203" w:rsidRPr="009C6C93">
        <w:rPr>
          <w:rFonts w:ascii="Bookman Old Style" w:hAnsi="Bookman Old Style" w:cs="Arial"/>
          <w:i w:val="0"/>
          <w:iCs/>
          <w:sz w:val="20"/>
        </w:rPr>
        <w:t>s informes de cierres mensuales, con el propósito de reportar información correcta y oportuna.</w:t>
      </w:r>
    </w:p>
    <w:p w:rsidR="009C2098" w:rsidRPr="009C6C93" w:rsidRDefault="009C2098" w:rsidP="009C6C93">
      <w:pPr>
        <w:pStyle w:val="Prrafodelista"/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2098" w:rsidRPr="009C6C93" w:rsidRDefault="009C2098" w:rsidP="009C6C93">
      <w:pPr>
        <w:pStyle w:val="Prrafodelista"/>
        <w:numPr>
          <w:ilvl w:val="0"/>
          <w:numId w:val="12"/>
        </w:num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C6C93">
        <w:rPr>
          <w:rFonts w:ascii="Bookman Old Style" w:hAnsi="Bookman Old Style" w:cs="Arial"/>
          <w:i w:val="0"/>
          <w:iCs/>
          <w:sz w:val="20"/>
        </w:rPr>
        <w:t xml:space="preserve">Realizar otras </w:t>
      </w:r>
      <w:r w:rsidR="00690E6F">
        <w:rPr>
          <w:rFonts w:ascii="Bookman Old Style" w:hAnsi="Bookman Old Style" w:cs="Arial"/>
          <w:i w:val="0"/>
          <w:iCs/>
          <w:sz w:val="20"/>
        </w:rPr>
        <w:t>actividades a petición de</w:t>
      </w:r>
      <w:bookmarkStart w:id="0" w:name="_GoBack"/>
      <w:bookmarkEnd w:id="0"/>
      <w:r w:rsidR="00690E6F">
        <w:rPr>
          <w:rFonts w:ascii="Bookman Old Style" w:hAnsi="Bookman Old Style" w:cs="Arial"/>
          <w:i w:val="0"/>
          <w:iCs/>
          <w:sz w:val="20"/>
        </w:rPr>
        <w:t xml:space="preserve"> la jefatura</w:t>
      </w:r>
      <w:r w:rsidR="00B10D70" w:rsidRPr="009C6C93">
        <w:rPr>
          <w:rFonts w:ascii="Bookman Old Style" w:hAnsi="Bookman Old Style" w:cs="Arial"/>
          <w:i w:val="0"/>
          <w:iCs/>
          <w:sz w:val="20"/>
        </w:rPr>
        <w:t>.</w:t>
      </w:r>
    </w:p>
    <w:p w:rsidR="009C2098" w:rsidRPr="002E7A3D" w:rsidRDefault="009C2098" w:rsidP="009C2098">
      <w:pPr>
        <w:suppressAutoHyphens/>
        <w:ind w:left="360"/>
        <w:jc w:val="both"/>
        <w:rPr>
          <w:rFonts w:cs="Minion Pro"/>
          <w:color w:val="000000"/>
          <w:sz w:val="23"/>
          <w:szCs w:val="23"/>
        </w:rPr>
      </w:pPr>
    </w:p>
    <w:p w:rsidR="003D7ADC" w:rsidRPr="00141145" w:rsidRDefault="003D7ADC" w:rsidP="00AF12B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41145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141145" w:rsidRDefault="003D7ADC" w:rsidP="00AF12BD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10D70" w:rsidRPr="002A50DE" w:rsidRDefault="00B10D70" w:rsidP="00AF12B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A50DE">
        <w:rPr>
          <w:rFonts w:ascii="Bookman Old Style" w:hAnsi="Bookman Old Style" w:cs="Arial"/>
          <w:i w:val="0"/>
          <w:iCs/>
          <w:spacing w:val="-3"/>
          <w:sz w:val="20"/>
        </w:rPr>
        <w:t>Supervisión técnica a los siguientes puestos:</w:t>
      </w:r>
    </w:p>
    <w:p w:rsidR="00B10D70" w:rsidRPr="002A50DE" w:rsidRDefault="00B10D70" w:rsidP="00AF12B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10D70" w:rsidRPr="002A50DE" w:rsidRDefault="00B10D70" w:rsidP="00B10D70">
      <w:pPr>
        <w:pStyle w:val="Prrafodelista"/>
        <w:numPr>
          <w:ilvl w:val="0"/>
          <w:numId w:val="22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A50DE">
        <w:rPr>
          <w:rFonts w:ascii="Bookman Old Style" w:hAnsi="Bookman Old Style" w:cs="Arial"/>
          <w:i w:val="0"/>
          <w:iCs/>
          <w:spacing w:val="-3"/>
          <w:sz w:val="20"/>
        </w:rPr>
        <w:t>Auxiliar de Estantería.</w:t>
      </w:r>
    </w:p>
    <w:p w:rsidR="003D7ADC" w:rsidRPr="002A50DE" w:rsidRDefault="00B10D70" w:rsidP="00B10D70">
      <w:pPr>
        <w:pStyle w:val="Prrafodelista"/>
        <w:numPr>
          <w:ilvl w:val="0"/>
          <w:numId w:val="22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A50DE">
        <w:rPr>
          <w:rFonts w:ascii="Bookman Old Style" w:hAnsi="Bookman Old Style" w:cs="Arial"/>
          <w:i w:val="0"/>
          <w:iCs/>
          <w:spacing w:val="-3"/>
          <w:sz w:val="20"/>
        </w:rPr>
        <w:t>Digitador</w:t>
      </w:r>
      <w:r w:rsidR="00211663" w:rsidRPr="002A50D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Pr="00141145" w:rsidRDefault="003D7ADC" w:rsidP="00AF12BD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D42A7" w:rsidRPr="00141145" w:rsidRDefault="00ED42A7" w:rsidP="00AF12BD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141145" w:rsidRDefault="003D7ADC" w:rsidP="00AF12B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41145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141145" w:rsidRDefault="003D7ADC" w:rsidP="00AF12BD">
      <w:pPr>
        <w:suppressAutoHyphens/>
        <w:rPr>
          <w:rFonts w:ascii="Bookman Old Style" w:hAnsi="Bookman Old Style"/>
          <w:sz w:val="18"/>
        </w:rPr>
      </w:pPr>
    </w:p>
    <w:p w:rsidR="003D7ADC" w:rsidRPr="00141145" w:rsidRDefault="003D7ADC" w:rsidP="00AF12BD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211663" w:rsidRPr="00141145" w:rsidRDefault="0096680A" w:rsidP="0096680A">
      <w:pPr>
        <w:pStyle w:val="Prrafodelista"/>
        <w:numPr>
          <w:ilvl w:val="0"/>
          <w:numId w:val="1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 xml:space="preserve">Efectividad en la recepción de </w:t>
      </w:r>
      <w:r w:rsidR="00211663" w:rsidRPr="00141145">
        <w:rPr>
          <w:rFonts w:ascii="Bookman Old Style" w:hAnsi="Bookman Old Style" w:cs="Arial"/>
          <w:i w:val="0"/>
          <w:iCs/>
          <w:sz w:val="20"/>
        </w:rPr>
        <w:t>insumos</w:t>
      </w:r>
      <w:r w:rsidR="009C6C93">
        <w:rPr>
          <w:rFonts w:ascii="Bookman Old Style" w:hAnsi="Bookman Old Style" w:cs="Arial"/>
          <w:i w:val="0"/>
          <w:iCs/>
          <w:sz w:val="20"/>
        </w:rPr>
        <w:t xml:space="preserve"> y el cumplimiento de las especificaciones contractuales.</w:t>
      </w:r>
    </w:p>
    <w:p w:rsidR="00211663" w:rsidRPr="00141145" w:rsidRDefault="00211663" w:rsidP="00AF12BD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Despacho adecuado y oportuno de productos.</w:t>
      </w:r>
    </w:p>
    <w:p w:rsidR="004C6ACB" w:rsidRPr="00141145" w:rsidRDefault="004C6ACB" w:rsidP="004C6ACB">
      <w:pPr>
        <w:numPr>
          <w:ilvl w:val="0"/>
          <w:numId w:val="12"/>
        </w:numPr>
        <w:suppressAutoHyphens/>
        <w:spacing w:line="280" w:lineRule="atLeast"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Actividades administrativas desarrolladas con efectividad.</w:t>
      </w:r>
    </w:p>
    <w:p w:rsidR="004C6ACB" w:rsidRDefault="004C6ACB" w:rsidP="004C6ACB">
      <w:pPr>
        <w:numPr>
          <w:ilvl w:val="0"/>
          <w:numId w:val="12"/>
        </w:numPr>
        <w:suppressAutoHyphens/>
        <w:spacing w:line="280" w:lineRule="atLeast"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Estadísticos debidamente actualizados.</w:t>
      </w:r>
    </w:p>
    <w:p w:rsidR="009C6C93" w:rsidRDefault="009C6C93" w:rsidP="009C6C93">
      <w:pPr>
        <w:suppressAutoHyphens/>
        <w:spacing w:line="280" w:lineRule="atLeast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141145" w:rsidRDefault="003D7ADC" w:rsidP="00AF12BD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5B2DBF" w:rsidRPr="00141145" w:rsidRDefault="005B2DBF" w:rsidP="005B2DBF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41145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5B2DBF" w:rsidRPr="00141145" w:rsidRDefault="005B2DBF" w:rsidP="005B2DBF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41145"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EC46E4" w:rsidRDefault="00EC46E4" w:rsidP="00AF12BD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41145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del </w:t>
      </w:r>
      <w:r w:rsidR="00E2786E" w:rsidRPr="00141145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 w:rsidRPr="00141145"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3D7ADC" w:rsidRPr="00141145" w:rsidRDefault="00211663" w:rsidP="00AF12BD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Pública.</w:t>
      </w:r>
    </w:p>
    <w:p w:rsidR="00211663" w:rsidRPr="00141145" w:rsidRDefault="0096680A" w:rsidP="0096680A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96680A" w:rsidRPr="00141145" w:rsidRDefault="0096680A" w:rsidP="0096680A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D42A7" w:rsidRPr="00141145" w:rsidRDefault="00ED42A7" w:rsidP="0096680A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141145" w:rsidRDefault="003D7ADC" w:rsidP="00AF12B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41145">
        <w:rPr>
          <w:rFonts w:ascii="Bookman Old Style" w:hAnsi="Bookman Old Style" w:cs="Arial"/>
          <w:iCs/>
          <w:sz w:val="20"/>
        </w:rPr>
        <w:lastRenderedPageBreak/>
        <w:t xml:space="preserve">RESPONSABILIDADES DEL CARGO </w:t>
      </w:r>
    </w:p>
    <w:p w:rsidR="003D7ADC" w:rsidRPr="00141145" w:rsidRDefault="003D7ADC" w:rsidP="00AF12BD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3D7ADC" w:rsidRPr="00141145" w:rsidRDefault="003D7ADC" w:rsidP="00AF12BD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F367E" w:rsidRPr="0014114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141145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E1430F" w:rsidRPr="00141145">
        <w:rPr>
          <w:rFonts w:ascii="Bookman Old Style" w:hAnsi="Bookman Old Style" w:cs="Arial"/>
          <w:i w:val="0"/>
          <w:iCs/>
          <w:sz w:val="20"/>
        </w:rPr>
        <w:t>Ninguna.</w:t>
      </w:r>
    </w:p>
    <w:p w:rsidR="003D7ADC" w:rsidRPr="00141145" w:rsidRDefault="003D7ADC" w:rsidP="00AF12BD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141145" w:rsidRDefault="003D7ADC" w:rsidP="00AF12BD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41145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141145">
        <w:rPr>
          <w:rFonts w:ascii="Bookman Old Style" w:hAnsi="Bookman Old Style" w:cs="Arial"/>
          <w:i w:val="0"/>
          <w:iCs/>
          <w:sz w:val="20"/>
        </w:rPr>
        <w:t>Ninguna.</w:t>
      </w:r>
    </w:p>
    <w:p w:rsidR="003D7ADC" w:rsidRPr="00141145" w:rsidRDefault="003D7ADC" w:rsidP="00AF12BD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DF367E" w:rsidRPr="00141145" w:rsidRDefault="00DF367E" w:rsidP="00DF367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9029AF" w:rsidRPr="00141145" w:rsidRDefault="009029AF" w:rsidP="00AF12B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D42A7" w:rsidRPr="00141145" w:rsidRDefault="00ED42A7" w:rsidP="00AF12B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141145" w:rsidRDefault="003D7ADC" w:rsidP="00AF12B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141145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141145" w:rsidRDefault="003D7ADC" w:rsidP="00AF12BD">
      <w:pPr>
        <w:suppressAutoHyphens/>
        <w:rPr>
          <w:rFonts w:ascii="Bookman Old Style" w:hAnsi="Bookman Old Style" w:cs="Arial"/>
          <w:iCs/>
          <w:sz w:val="20"/>
        </w:rPr>
      </w:pPr>
    </w:p>
    <w:p w:rsidR="003D7ADC" w:rsidRPr="00141145" w:rsidRDefault="003D7ADC" w:rsidP="00AF12BD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9D2880">
        <w:rPr>
          <w:rFonts w:ascii="Bookman Old Style" w:hAnsi="Bookman Old Style" w:cs="Arial"/>
          <w:i w:val="0"/>
          <w:iCs/>
          <w:sz w:val="20"/>
        </w:rPr>
        <w:t>8</w:t>
      </w:r>
      <w:r w:rsidR="00F079B1" w:rsidRPr="00F079B1">
        <w:rPr>
          <w:rFonts w:ascii="Bookman Old Style" w:hAnsi="Bookman Old Style" w:cs="Arial"/>
          <w:i w:val="0"/>
          <w:iCs/>
          <w:sz w:val="20"/>
        </w:rPr>
        <w:t>0</w:t>
      </w:r>
      <w:r w:rsidR="00211663" w:rsidRPr="00F079B1">
        <w:rPr>
          <w:rFonts w:ascii="Bookman Old Style" w:hAnsi="Bookman Old Style" w:cs="Arial"/>
          <w:i w:val="0"/>
          <w:iCs/>
          <w:sz w:val="20"/>
        </w:rPr>
        <w:t>%</w:t>
      </w:r>
      <w:r w:rsidR="00211663" w:rsidRPr="00141145">
        <w:rPr>
          <w:rFonts w:ascii="Bookman Old Style" w:hAnsi="Bookman Old Style" w:cs="Arial"/>
          <w:i w:val="0"/>
          <w:iCs/>
          <w:sz w:val="20"/>
        </w:rPr>
        <w:t xml:space="preserve"> de carrera universitaria</w:t>
      </w:r>
      <w:r w:rsidR="00B74B0C" w:rsidRPr="00141145">
        <w:rPr>
          <w:rFonts w:ascii="Bookman Old Style" w:hAnsi="Bookman Old Style" w:cs="Arial"/>
          <w:i w:val="0"/>
          <w:iCs/>
          <w:sz w:val="20"/>
        </w:rPr>
        <w:t>.</w:t>
      </w:r>
      <w:r w:rsidRPr="00141145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D7ADC" w:rsidRPr="00141145" w:rsidRDefault="003D7ADC" w:rsidP="00AF12BD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B03E2" w:rsidRPr="00141145" w:rsidRDefault="003D7ADC" w:rsidP="00ED42A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ED42A7" w:rsidRPr="00141145">
        <w:rPr>
          <w:rFonts w:ascii="Bookman Old Style" w:hAnsi="Bookman Old Style" w:cs="Arial"/>
          <w:i w:val="0"/>
          <w:iCs/>
          <w:sz w:val="20"/>
        </w:rPr>
        <w:t>Administración de Empresas, Contaduría Pública o Industrial.</w:t>
      </w:r>
    </w:p>
    <w:p w:rsidR="00ED42A7" w:rsidRPr="00141145" w:rsidRDefault="00ED42A7" w:rsidP="00ED42A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141145" w:rsidRDefault="003D7ADC" w:rsidP="00AF12BD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141145" w:rsidRDefault="003D7ADC" w:rsidP="00AF12B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9D2880" w:rsidRDefault="003D7ADC" w:rsidP="009D2880">
      <w:pPr>
        <w:pStyle w:val="Prrafodelista"/>
        <w:numPr>
          <w:ilvl w:val="0"/>
          <w:numId w:val="1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D2880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F079B1" w:rsidRPr="009D2880">
        <w:rPr>
          <w:rFonts w:ascii="Bookman Old Style" w:hAnsi="Bookman Old Style" w:cs="Arial"/>
          <w:i w:val="0"/>
          <w:iCs/>
          <w:sz w:val="20"/>
        </w:rPr>
        <w:t xml:space="preserve">Conocimientos sobre </w:t>
      </w:r>
      <w:r w:rsidR="009D2880" w:rsidRPr="009D2880">
        <w:rPr>
          <w:rFonts w:ascii="Bookman Old Style" w:hAnsi="Bookman Old Style" w:cs="Arial"/>
          <w:i w:val="0"/>
          <w:iCs/>
          <w:sz w:val="20"/>
        </w:rPr>
        <w:t xml:space="preserve">paquetes de oficina, especialmente en </w:t>
      </w:r>
      <w:r w:rsidR="00F079B1" w:rsidRPr="009D2880">
        <w:rPr>
          <w:rFonts w:ascii="Bookman Old Style" w:hAnsi="Bookman Old Style" w:cs="Arial"/>
          <w:i w:val="0"/>
          <w:iCs/>
          <w:sz w:val="20"/>
        </w:rPr>
        <w:t>el uso de hojas electrónicas.</w:t>
      </w:r>
    </w:p>
    <w:p w:rsidR="003D7ADC" w:rsidRPr="00141145" w:rsidRDefault="003D7ADC" w:rsidP="00AF12B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141145" w:rsidRDefault="003D7ADC" w:rsidP="00AF12B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211663" w:rsidRPr="00141145" w:rsidRDefault="00211663" w:rsidP="00262078">
      <w:pPr>
        <w:pStyle w:val="Prrafodelista"/>
        <w:numPr>
          <w:ilvl w:val="0"/>
          <w:numId w:val="1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 xml:space="preserve">Conocimiento sobre </w:t>
      </w:r>
      <w:r w:rsidR="00E2786E" w:rsidRPr="00141145">
        <w:rPr>
          <w:rFonts w:ascii="Bookman Old Style" w:hAnsi="Bookman Old Style" w:cs="Arial"/>
          <w:i w:val="0"/>
          <w:iCs/>
          <w:sz w:val="20"/>
        </w:rPr>
        <w:t xml:space="preserve">el </w:t>
      </w:r>
      <w:r w:rsidRPr="00141145">
        <w:rPr>
          <w:rFonts w:ascii="Bookman Old Style" w:hAnsi="Bookman Old Style" w:cs="Arial"/>
          <w:i w:val="0"/>
          <w:iCs/>
          <w:sz w:val="20"/>
        </w:rPr>
        <w:t>almacenamiento y transporte de insumos.</w:t>
      </w:r>
    </w:p>
    <w:p w:rsidR="00211663" w:rsidRPr="00141145" w:rsidRDefault="00211663" w:rsidP="00262078">
      <w:pPr>
        <w:pStyle w:val="Prrafodelista"/>
        <w:numPr>
          <w:ilvl w:val="0"/>
          <w:numId w:val="1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 xml:space="preserve">Conocimiento sobre </w:t>
      </w:r>
      <w:r w:rsidR="00E2786E" w:rsidRPr="00141145">
        <w:rPr>
          <w:rFonts w:ascii="Bookman Old Style" w:hAnsi="Bookman Old Style" w:cs="Arial"/>
          <w:i w:val="0"/>
          <w:iCs/>
          <w:sz w:val="20"/>
        </w:rPr>
        <w:t xml:space="preserve">la </w:t>
      </w:r>
      <w:r w:rsidRPr="00141145"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</w:t>
      </w:r>
      <w:r w:rsidR="00B74B0C" w:rsidRPr="00141145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141145" w:rsidRDefault="003D7ADC" w:rsidP="00AF12B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141145" w:rsidRDefault="003D7ADC" w:rsidP="00AF12BD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141145" w:rsidRDefault="003D7ADC" w:rsidP="00AF12BD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11663" w:rsidRPr="00141145" w:rsidRDefault="003D7ADC" w:rsidP="00ED42A7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ED42A7" w:rsidRPr="00141145">
        <w:rPr>
          <w:rFonts w:ascii="Bookman Old Style" w:hAnsi="Bookman Old Style" w:cs="Arial"/>
          <w:i w:val="0"/>
          <w:iCs/>
          <w:sz w:val="20"/>
        </w:rPr>
        <w:t>Un año, preferentemente en Bodega o Almacén.</w:t>
      </w:r>
    </w:p>
    <w:p w:rsidR="00ED42A7" w:rsidRPr="00141145" w:rsidRDefault="00ED42A7" w:rsidP="00ED42A7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3D7ADC" w:rsidRPr="00141145" w:rsidRDefault="003D7ADC" w:rsidP="00262078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Competencias:</w:t>
      </w:r>
    </w:p>
    <w:p w:rsidR="00C25260" w:rsidRPr="00141145" w:rsidRDefault="00C25260" w:rsidP="00C25260">
      <w:pPr>
        <w:pStyle w:val="Prrafodelista"/>
        <w:numPr>
          <w:ilvl w:val="0"/>
          <w:numId w:val="1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B74B0C" w:rsidRPr="00141145">
        <w:rPr>
          <w:rFonts w:ascii="Bookman Old Style" w:hAnsi="Bookman Old Style" w:cs="Arial"/>
          <w:i w:val="0"/>
          <w:iCs/>
          <w:sz w:val="20"/>
        </w:rPr>
        <w:t>.</w:t>
      </w:r>
    </w:p>
    <w:p w:rsidR="00C25260" w:rsidRPr="00141145" w:rsidRDefault="00C25260" w:rsidP="00C25260">
      <w:pPr>
        <w:pStyle w:val="Prrafodelista"/>
        <w:numPr>
          <w:ilvl w:val="0"/>
          <w:numId w:val="1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Integridad</w:t>
      </w:r>
      <w:r w:rsidR="00B74B0C" w:rsidRPr="00141145">
        <w:rPr>
          <w:rFonts w:ascii="Bookman Old Style" w:hAnsi="Bookman Old Style" w:cs="Arial"/>
          <w:i w:val="0"/>
          <w:iCs/>
          <w:sz w:val="20"/>
        </w:rPr>
        <w:t>.</w:t>
      </w:r>
    </w:p>
    <w:p w:rsidR="00C25260" w:rsidRPr="00141145" w:rsidRDefault="00C25260" w:rsidP="00C25260">
      <w:pPr>
        <w:pStyle w:val="Prrafodelista"/>
        <w:numPr>
          <w:ilvl w:val="0"/>
          <w:numId w:val="1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Responsabilidad</w:t>
      </w:r>
      <w:r w:rsidR="00B74B0C" w:rsidRPr="00141145">
        <w:rPr>
          <w:rFonts w:ascii="Bookman Old Style" w:hAnsi="Bookman Old Style" w:cs="Arial"/>
          <w:i w:val="0"/>
          <w:iCs/>
          <w:sz w:val="20"/>
        </w:rPr>
        <w:t>.</w:t>
      </w:r>
    </w:p>
    <w:p w:rsidR="00C25260" w:rsidRPr="00141145" w:rsidRDefault="00C25260" w:rsidP="00C25260">
      <w:pPr>
        <w:pStyle w:val="Prrafodelista"/>
        <w:numPr>
          <w:ilvl w:val="0"/>
          <w:numId w:val="1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B74B0C" w:rsidRPr="00141145">
        <w:rPr>
          <w:rFonts w:ascii="Bookman Old Style" w:hAnsi="Bookman Old Style" w:cs="Arial"/>
          <w:i w:val="0"/>
          <w:iCs/>
          <w:sz w:val="20"/>
        </w:rPr>
        <w:t>.</w:t>
      </w:r>
    </w:p>
    <w:p w:rsidR="00C25260" w:rsidRPr="00141145" w:rsidRDefault="00C25260" w:rsidP="00C25260">
      <w:pPr>
        <w:pStyle w:val="Prrafodelista"/>
        <w:numPr>
          <w:ilvl w:val="0"/>
          <w:numId w:val="1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B74B0C" w:rsidRPr="00141145">
        <w:rPr>
          <w:rFonts w:ascii="Bookman Old Style" w:hAnsi="Bookman Old Style" w:cs="Arial"/>
          <w:i w:val="0"/>
          <w:iCs/>
          <w:sz w:val="20"/>
        </w:rPr>
        <w:t>.</w:t>
      </w:r>
    </w:p>
    <w:p w:rsidR="00C25260" w:rsidRPr="00141145" w:rsidRDefault="00C25260" w:rsidP="00C25260">
      <w:pPr>
        <w:pStyle w:val="Prrafodelista"/>
        <w:numPr>
          <w:ilvl w:val="0"/>
          <w:numId w:val="1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Minuciosidad</w:t>
      </w:r>
      <w:r w:rsidR="00B74B0C" w:rsidRPr="00141145">
        <w:rPr>
          <w:rFonts w:ascii="Bookman Old Style" w:hAnsi="Bookman Old Style" w:cs="Arial"/>
          <w:i w:val="0"/>
          <w:iCs/>
          <w:sz w:val="20"/>
        </w:rPr>
        <w:t>.</w:t>
      </w:r>
    </w:p>
    <w:p w:rsidR="00C25260" w:rsidRPr="00141145" w:rsidRDefault="00C25260" w:rsidP="00C25260">
      <w:pPr>
        <w:pStyle w:val="Prrafodelista"/>
        <w:numPr>
          <w:ilvl w:val="0"/>
          <w:numId w:val="1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B74B0C" w:rsidRPr="00141145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141145" w:rsidRDefault="00C25260" w:rsidP="00C25260">
      <w:pPr>
        <w:pStyle w:val="Prrafodelista"/>
        <w:numPr>
          <w:ilvl w:val="0"/>
          <w:numId w:val="1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i w:val="0"/>
          <w:iCs/>
          <w:sz w:val="20"/>
        </w:rPr>
        <w:t>Iniciativa</w:t>
      </w:r>
      <w:r w:rsidR="00B74B0C" w:rsidRPr="00141145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Default="003D7ADC" w:rsidP="00AF12B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9C6C93" w:rsidRDefault="009C6C93" w:rsidP="00AF12B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3D7ADC" w:rsidRPr="00141145" w:rsidRDefault="003D7ADC" w:rsidP="00AF12B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141145">
        <w:rPr>
          <w:rFonts w:ascii="Bookman Old Style" w:hAnsi="Bookman Old Style" w:cs="Arial"/>
          <w:iCs/>
          <w:sz w:val="20"/>
        </w:rPr>
        <w:t>OTROS ASPECTOS</w:t>
      </w:r>
    </w:p>
    <w:p w:rsidR="003D7ADC" w:rsidRPr="00141145" w:rsidRDefault="003D7ADC" w:rsidP="00AF12BD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AF12BD" w:rsidRDefault="003D7ADC" w:rsidP="00AF12B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141145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p w:rsidR="00432BBF" w:rsidRPr="00AF12BD" w:rsidRDefault="00432BBF" w:rsidP="00AF12B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AF12BD" w:rsidSect="00D8438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6BC" w:rsidRDefault="008246BC">
      <w:pPr>
        <w:spacing w:line="20" w:lineRule="exact"/>
      </w:pPr>
    </w:p>
  </w:endnote>
  <w:endnote w:type="continuationSeparator" w:id="0">
    <w:p w:rsidR="008246BC" w:rsidRDefault="008246BC"/>
  </w:endnote>
  <w:endnote w:type="continuationNotice" w:id="1">
    <w:p w:rsidR="008246BC" w:rsidRDefault="008246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nion Pro">
    <w:altName w:val="Minion 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80A" w:rsidRDefault="0096680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6680A" w:rsidRDefault="0096680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80A" w:rsidRDefault="0096680A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90E6F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96680A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6680A" w:rsidRPr="00B425FF" w:rsidRDefault="0003517A" w:rsidP="005B26FB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</w:t>
          </w:r>
          <w:r w:rsidR="005B26FB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8</w:t>
          </w:r>
        </w:p>
      </w:tc>
    </w:tr>
  </w:tbl>
  <w:p w:rsidR="0096680A" w:rsidRPr="00B425FF" w:rsidRDefault="0096680A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6680A">
      <w:tc>
        <w:tcPr>
          <w:tcW w:w="5950" w:type="dxa"/>
        </w:tcPr>
        <w:p w:rsidR="0096680A" w:rsidRDefault="0096680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6680A" w:rsidRDefault="0096680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6680A" w:rsidRDefault="0096680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6680A" w:rsidRDefault="0096680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6680A" w:rsidRDefault="0096680A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6680A" w:rsidRDefault="0096680A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6680A" w:rsidRDefault="0096680A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6BC" w:rsidRDefault="008246BC">
      <w:r>
        <w:separator/>
      </w:r>
    </w:p>
  </w:footnote>
  <w:footnote w:type="continuationSeparator" w:id="0">
    <w:p w:rsidR="008246BC" w:rsidRDefault="00824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80A" w:rsidRDefault="0096680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6680A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6680A" w:rsidRDefault="0096680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6680A" w:rsidRPr="00B47612" w:rsidRDefault="0096680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918754" wp14:editId="540192E2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6680A" w:rsidRPr="00B47612" w:rsidRDefault="00AD260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96680A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96680A" w:rsidRPr="00B47612" w:rsidRDefault="0096680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6680A" w:rsidRDefault="0096680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6680A" w:rsidRPr="00B47612" w:rsidRDefault="0096680A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6680A" w:rsidRPr="00B47612" w:rsidRDefault="0096680A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96680A" w:rsidRDefault="0096680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80A" w:rsidRDefault="0096680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6680A" w:rsidRDefault="0096680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680A" w:rsidRDefault="0096680A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96680A" w:rsidRDefault="0096680A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96680A" w:rsidRDefault="0096680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6680A" w:rsidRDefault="0096680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6680A" w:rsidRDefault="0096680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F4EC8A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96680A" w:rsidRDefault="0096680A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201FB"/>
    <w:multiLevelType w:val="hybridMultilevel"/>
    <w:tmpl w:val="756C16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B9E1505"/>
    <w:multiLevelType w:val="hybridMultilevel"/>
    <w:tmpl w:val="30D01DC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5087B"/>
    <w:multiLevelType w:val="hybridMultilevel"/>
    <w:tmpl w:val="011CF75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544535"/>
    <w:multiLevelType w:val="hybridMultilevel"/>
    <w:tmpl w:val="A70636EC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79A340E"/>
    <w:multiLevelType w:val="hybridMultilevel"/>
    <w:tmpl w:val="82E64A4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9B85BBB"/>
    <w:multiLevelType w:val="hybridMultilevel"/>
    <w:tmpl w:val="9698AD5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02E0C34"/>
    <w:multiLevelType w:val="hybridMultilevel"/>
    <w:tmpl w:val="8D52F28E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B3D6B"/>
    <w:multiLevelType w:val="hybridMultilevel"/>
    <w:tmpl w:val="F9AA9DA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6C833CE4"/>
    <w:multiLevelType w:val="hybridMultilevel"/>
    <w:tmpl w:val="586C9DA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8" w15:restartNumberingAfterBreak="0">
    <w:nsid w:val="6D703C27"/>
    <w:multiLevelType w:val="hybridMultilevel"/>
    <w:tmpl w:val="24C85EF4"/>
    <w:lvl w:ilvl="0" w:tplc="3F6C8C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FE61F35"/>
    <w:multiLevelType w:val="hybridMultilevel"/>
    <w:tmpl w:val="E0F82A16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F27457"/>
    <w:multiLevelType w:val="hybridMultilevel"/>
    <w:tmpl w:val="EC3A145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B719C"/>
    <w:multiLevelType w:val="hybridMultilevel"/>
    <w:tmpl w:val="356CF05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20"/>
  </w:num>
  <w:num w:numId="5">
    <w:abstractNumId w:val="5"/>
  </w:num>
  <w:num w:numId="6">
    <w:abstractNumId w:val="6"/>
  </w:num>
  <w:num w:numId="7">
    <w:abstractNumId w:val="18"/>
  </w:num>
  <w:num w:numId="8">
    <w:abstractNumId w:val="19"/>
  </w:num>
  <w:num w:numId="9">
    <w:abstractNumId w:val="22"/>
  </w:num>
  <w:num w:numId="10">
    <w:abstractNumId w:val="2"/>
  </w:num>
  <w:num w:numId="11">
    <w:abstractNumId w:val="3"/>
  </w:num>
  <w:num w:numId="12">
    <w:abstractNumId w:val="14"/>
  </w:num>
  <w:num w:numId="13">
    <w:abstractNumId w:val="13"/>
  </w:num>
  <w:num w:numId="14">
    <w:abstractNumId w:val="1"/>
  </w:num>
  <w:num w:numId="15">
    <w:abstractNumId w:val="15"/>
  </w:num>
  <w:num w:numId="16">
    <w:abstractNumId w:val="12"/>
  </w:num>
  <w:num w:numId="17">
    <w:abstractNumId w:val="7"/>
  </w:num>
  <w:num w:numId="18">
    <w:abstractNumId w:val="11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21"/>
  </w:num>
  <w:num w:numId="22">
    <w:abstractNumId w:val="4"/>
  </w:num>
  <w:num w:numId="2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37D8"/>
    <w:rsid w:val="0003517A"/>
    <w:rsid w:val="00036757"/>
    <w:rsid w:val="00041C83"/>
    <w:rsid w:val="00043087"/>
    <w:rsid w:val="000503CF"/>
    <w:rsid w:val="000517C7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333"/>
    <w:rsid w:val="000A5A5F"/>
    <w:rsid w:val="000A6668"/>
    <w:rsid w:val="000A763C"/>
    <w:rsid w:val="000B3B34"/>
    <w:rsid w:val="000B42EA"/>
    <w:rsid w:val="000C4F01"/>
    <w:rsid w:val="000C7E21"/>
    <w:rsid w:val="000D2D5F"/>
    <w:rsid w:val="000D795B"/>
    <w:rsid w:val="000E31F4"/>
    <w:rsid w:val="000E6F2F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1145"/>
    <w:rsid w:val="00142B3D"/>
    <w:rsid w:val="001470B6"/>
    <w:rsid w:val="00151F3F"/>
    <w:rsid w:val="00155185"/>
    <w:rsid w:val="001621E3"/>
    <w:rsid w:val="00163203"/>
    <w:rsid w:val="00164CA8"/>
    <w:rsid w:val="001752BC"/>
    <w:rsid w:val="00176E24"/>
    <w:rsid w:val="00190B6B"/>
    <w:rsid w:val="001911FB"/>
    <w:rsid w:val="00192C24"/>
    <w:rsid w:val="001A05D7"/>
    <w:rsid w:val="001A3F13"/>
    <w:rsid w:val="001A456B"/>
    <w:rsid w:val="001B1E1A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11663"/>
    <w:rsid w:val="002237EF"/>
    <w:rsid w:val="00227605"/>
    <w:rsid w:val="002344F1"/>
    <w:rsid w:val="00235881"/>
    <w:rsid w:val="00247461"/>
    <w:rsid w:val="0025032E"/>
    <w:rsid w:val="002513AF"/>
    <w:rsid w:val="00262078"/>
    <w:rsid w:val="002649C1"/>
    <w:rsid w:val="0029781A"/>
    <w:rsid w:val="002A49A0"/>
    <w:rsid w:val="002A50DE"/>
    <w:rsid w:val="002B0CC9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566E7"/>
    <w:rsid w:val="00367D34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04B5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7FCD"/>
    <w:rsid w:val="004864C9"/>
    <w:rsid w:val="00487304"/>
    <w:rsid w:val="004878EC"/>
    <w:rsid w:val="00491492"/>
    <w:rsid w:val="00492D12"/>
    <w:rsid w:val="00494FC1"/>
    <w:rsid w:val="004A2CB6"/>
    <w:rsid w:val="004A44ED"/>
    <w:rsid w:val="004A4A56"/>
    <w:rsid w:val="004B03E2"/>
    <w:rsid w:val="004B4B12"/>
    <w:rsid w:val="004B7AD2"/>
    <w:rsid w:val="004C3662"/>
    <w:rsid w:val="004C3A32"/>
    <w:rsid w:val="004C6ACB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7B4F"/>
    <w:rsid w:val="00504949"/>
    <w:rsid w:val="00511C48"/>
    <w:rsid w:val="005166BD"/>
    <w:rsid w:val="00517CC0"/>
    <w:rsid w:val="005208A9"/>
    <w:rsid w:val="00521283"/>
    <w:rsid w:val="005253D3"/>
    <w:rsid w:val="0053363B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26FB"/>
    <w:rsid w:val="005B2DBF"/>
    <w:rsid w:val="005B7300"/>
    <w:rsid w:val="005B7AC3"/>
    <w:rsid w:val="005C55DC"/>
    <w:rsid w:val="005D1569"/>
    <w:rsid w:val="005E5C22"/>
    <w:rsid w:val="005F51C6"/>
    <w:rsid w:val="005F5C60"/>
    <w:rsid w:val="0060333A"/>
    <w:rsid w:val="00604080"/>
    <w:rsid w:val="00607F83"/>
    <w:rsid w:val="00624231"/>
    <w:rsid w:val="0064094F"/>
    <w:rsid w:val="00642C1D"/>
    <w:rsid w:val="006634C8"/>
    <w:rsid w:val="006679A8"/>
    <w:rsid w:val="00674A61"/>
    <w:rsid w:val="0067598B"/>
    <w:rsid w:val="006777ED"/>
    <w:rsid w:val="00677935"/>
    <w:rsid w:val="00677AD0"/>
    <w:rsid w:val="006840FF"/>
    <w:rsid w:val="00690E6F"/>
    <w:rsid w:val="00693CF2"/>
    <w:rsid w:val="00694999"/>
    <w:rsid w:val="006A287B"/>
    <w:rsid w:val="006B6F09"/>
    <w:rsid w:val="006B7351"/>
    <w:rsid w:val="006C31D4"/>
    <w:rsid w:val="006C3E5D"/>
    <w:rsid w:val="006C418C"/>
    <w:rsid w:val="006E3A81"/>
    <w:rsid w:val="006F253D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347A"/>
    <w:rsid w:val="00755DCC"/>
    <w:rsid w:val="007575CA"/>
    <w:rsid w:val="00760FF2"/>
    <w:rsid w:val="0077373B"/>
    <w:rsid w:val="00790FC9"/>
    <w:rsid w:val="00797BFB"/>
    <w:rsid w:val="007A167B"/>
    <w:rsid w:val="007A319D"/>
    <w:rsid w:val="007A3B14"/>
    <w:rsid w:val="007B61D6"/>
    <w:rsid w:val="007C45A2"/>
    <w:rsid w:val="007C65AA"/>
    <w:rsid w:val="007D353B"/>
    <w:rsid w:val="007D3B1F"/>
    <w:rsid w:val="007D7F8E"/>
    <w:rsid w:val="007E074C"/>
    <w:rsid w:val="007E3F70"/>
    <w:rsid w:val="007F543A"/>
    <w:rsid w:val="007F6E4F"/>
    <w:rsid w:val="0080297A"/>
    <w:rsid w:val="00803843"/>
    <w:rsid w:val="0081257B"/>
    <w:rsid w:val="00823A87"/>
    <w:rsid w:val="008246BC"/>
    <w:rsid w:val="00826683"/>
    <w:rsid w:val="00830195"/>
    <w:rsid w:val="00843C00"/>
    <w:rsid w:val="00844E87"/>
    <w:rsid w:val="008626DE"/>
    <w:rsid w:val="008630B4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321C"/>
    <w:rsid w:val="008B4872"/>
    <w:rsid w:val="008C1E26"/>
    <w:rsid w:val="008E07AF"/>
    <w:rsid w:val="008F042C"/>
    <w:rsid w:val="008F569A"/>
    <w:rsid w:val="00900E17"/>
    <w:rsid w:val="00901116"/>
    <w:rsid w:val="009029AF"/>
    <w:rsid w:val="009036D0"/>
    <w:rsid w:val="00906024"/>
    <w:rsid w:val="00906FBF"/>
    <w:rsid w:val="0091327C"/>
    <w:rsid w:val="0091609A"/>
    <w:rsid w:val="00920388"/>
    <w:rsid w:val="00921CC9"/>
    <w:rsid w:val="009314C4"/>
    <w:rsid w:val="009332FF"/>
    <w:rsid w:val="00942B07"/>
    <w:rsid w:val="00942C66"/>
    <w:rsid w:val="009536F4"/>
    <w:rsid w:val="00954560"/>
    <w:rsid w:val="009573AF"/>
    <w:rsid w:val="00962575"/>
    <w:rsid w:val="009638DE"/>
    <w:rsid w:val="009655C2"/>
    <w:rsid w:val="009658ED"/>
    <w:rsid w:val="0096680A"/>
    <w:rsid w:val="00966C53"/>
    <w:rsid w:val="0097353A"/>
    <w:rsid w:val="009772C9"/>
    <w:rsid w:val="00977DF3"/>
    <w:rsid w:val="00990A34"/>
    <w:rsid w:val="0099372A"/>
    <w:rsid w:val="009A56A6"/>
    <w:rsid w:val="009A7F00"/>
    <w:rsid w:val="009C2098"/>
    <w:rsid w:val="009C5839"/>
    <w:rsid w:val="009C6C93"/>
    <w:rsid w:val="009C74DE"/>
    <w:rsid w:val="009D2880"/>
    <w:rsid w:val="009D37E0"/>
    <w:rsid w:val="009E1C09"/>
    <w:rsid w:val="00A12221"/>
    <w:rsid w:val="00A15189"/>
    <w:rsid w:val="00A162B0"/>
    <w:rsid w:val="00A166BC"/>
    <w:rsid w:val="00A17200"/>
    <w:rsid w:val="00A24C56"/>
    <w:rsid w:val="00A32784"/>
    <w:rsid w:val="00A32869"/>
    <w:rsid w:val="00A40AED"/>
    <w:rsid w:val="00A42EAE"/>
    <w:rsid w:val="00A44862"/>
    <w:rsid w:val="00A51675"/>
    <w:rsid w:val="00A52B79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A1591"/>
    <w:rsid w:val="00AA51CB"/>
    <w:rsid w:val="00AB0087"/>
    <w:rsid w:val="00AB3CC3"/>
    <w:rsid w:val="00AD0A3E"/>
    <w:rsid w:val="00AD21C2"/>
    <w:rsid w:val="00AD260C"/>
    <w:rsid w:val="00AD431E"/>
    <w:rsid w:val="00AD66A3"/>
    <w:rsid w:val="00AD679B"/>
    <w:rsid w:val="00AD7CFB"/>
    <w:rsid w:val="00AE132C"/>
    <w:rsid w:val="00AE7670"/>
    <w:rsid w:val="00AF12BD"/>
    <w:rsid w:val="00AF4346"/>
    <w:rsid w:val="00AF6A6D"/>
    <w:rsid w:val="00B0150A"/>
    <w:rsid w:val="00B10D70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4B0C"/>
    <w:rsid w:val="00B76DDF"/>
    <w:rsid w:val="00B82F39"/>
    <w:rsid w:val="00B84A43"/>
    <w:rsid w:val="00B85D6D"/>
    <w:rsid w:val="00B94C72"/>
    <w:rsid w:val="00BA4C28"/>
    <w:rsid w:val="00BB30A6"/>
    <w:rsid w:val="00BB3BE8"/>
    <w:rsid w:val="00BB49BD"/>
    <w:rsid w:val="00BB7F7C"/>
    <w:rsid w:val="00BC7D17"/>
    <w:rsid w:val="00BD018B"/>
    <w:rsid w:val="00BE3125"/>
    <w:rsid w:val="00C01198"/>
    <w:rsid w:val="00C023FB"/>
    <w:rsid w:val="00C02E03"/>
    <w:rsid w:val="00C21046"/>
    <w:rsid w:val="00C25260"/>
    <w:rsid w:val="00C3029F"/>
    <w:rsid w:val="00C31779"/>
    <w:rsid w:val="00C404F4"/>
    <w:rsid w:val="00C44CC6"/>
    <w:rsid w:val="00C5427C"/>
    <w:rsid w:val="00C77C39"/>
    <w:rsid w:val="00C77F6E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34C3"/>
    <w:rsid w:val="00CE5DA6"/>
    <w:rsid w:val="00CF04AC"/>
    <w:rsid w:val="00CF6582"/>
    <w:rsid w:val="00D076E0"/>
    <w:rsid w:val="00D141B5"/>
    <w:rsid w:val="00D255B7"/>
    <w:rsid w:val="00D27924"/>
    <w:rsid w:val="00D31E93"/>
    <w:rsid w:val="00D35C69"/>
    <w:rsid w:val="00D413AD"/>
    <w:rsid w:val="00D4375C"/>
    <w:rsid w:val="00D4588A"/>
    <w:rsid w:val="00D62893"/>
    <w:rsid w:val="00D63D77"/>
    <w:rsid w:val="00D644ED"/>
    <w:rsid w:val="00D6681B"/>
    <w:rsid w:val="00D703C2"/>
    <w:rsid w:val="00D721BC"/>
    <w:rsid w:val="00D76AC0"/>
    <w:rsid w:val="00D84381"/>
    <w:rsid w:val="00D861D6"/>
    <w:rsid w:val="00D9412D"/>
    <w:rsid w:val="00DC556C"/>
    <w:rsid w:val="00DC7238"/>
    <w:rsid w:val="00DD0F58"/>
    <w:rsid w:val="00DD3039"/>
    <w:rsid w:val="00DD4690"/>
    <w:rsid w:val="00DD469A"/>
    <w:rsid w:val="00DD5CC8"/>
    <w:rsid w:val="00DE0C30"/>
    <w:rsid w:val="00DE5453"/>
    <w:rsid w:val="00DE7EFD"/>
    <w:rsid w:val="00DF100A"/>
    <w:rsid w:val="00DF367E"/>
    <w:rsid w:val="00DF4E88"/>
    <w:rsid w:val="00DF7A04"/>
    <w:rsid w:val="00E003CC"/>
    <w:rsid w:val="00E00AF3"/>
    <w:rsid w:val="00E03E46"/>
    <w:rsid w:val="00E072EE"/>
    <w:rsid w:val="00E1430F"/>
    <w:rsid w:val="00E200AA"/>
    <w:rsid w:val="00E21CFE"/>
    <w:rsid w:val="00E22580"/>
    <w:rsid w:val="00E2786E"/>
    <w:rsid w:val="00E403A2"/>
    <w:rsid w:val="00E62447"/>
    <w:rsid w:val="00E64B2E"/>
    <w:rsid w:val="00E753A1"/>
    <w:rsid w:val="00E76C9B"/>
    <w:rsid w:val="00E77979"/>
    <w:rsid w:val="00E82D3C"/>
    <w:rsid w:val="00E8691B"/>
    <w:rsid w:val="00E873CF"/>
    <w:rsid w:val="00E951A5"/>
    <w:rsid w:val="00E97FAC"/>
    <w:rsid w:val="00EA1722"/>
    <w:rsid w:val="00EA39AE"/>
    <w:rsid w:val="00EB1352"/>
    <w:rsid w:val="00EC143C"/>
    <w:rsid w:val="00EC46E4"/>
    <w:rsid w:val="00EC6133"/>
    <w:rsid w:val="00EC757D"/>
    <w:rsid w:val="00ED054E"/>
    <w:rsid w:val="00ED42A7"/>
    <w:rsid w:val="00EF7CDF"/>
    <w:rsid w:val="00EF7F58"/>
    <w:rsid w:val="00EF7F5F"/>
    <w:rsid w:val="00F01F32"/>
    <w:rsid w:val="00F02164"/>
    <w:rsid w:val="00F02B26"/>
    <w:rsid w:val="00F052D9"/>
    <w:rsid w:val="00F060A5"/>
    <w:rsid w:val="00F079B1"/>
    <w:rsid w:val="00F233E9"/>
    <w:rsid w:val="00F31CDC"/>
    <w:rsid w:val="00F479FD"/>
    <w:rsid w:val="00F56F52"/>
    <w:rsid w:val="00F57C7F"/>
    <w:rsid w:val="00F8060E"/>
    <w:rsid w:val="00F8424F"/>
    <w:rsid w:val="00F85267"/>
    <w:rsid w:val="00F97271"/>
    <w:rsid w:val="00FA0751"/>
    <w:rsid w:val="00FA3382"/>
    <w:rsid w:val="00FA45FD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9F7E24E2-86A6-4624-BA0C-9EC14664D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4</Pages>
  <Words>1263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Delmy D. Rivas Piche. - Jefe de Sección Planificacion de Personal</cp:lastModifiedBy>
  <cp:revision>55</cp:revision>
  <cp:lastPrinted>2012-03-02T15:52:00Z</cp:lastPrinted>
  <dcterms:created xsi:type="dcterms:W3CDTF">2013-03-13T21:03:00Z</dcterms:created>
  <dcterms:modified xsi:type="dcterms:W3CDTF">2017-12-20T19:23:00Z</dcterms:modified>
</cp:coreProperties>
</file>